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sz w:val="20"/>
        </w:rPr>
      </w:pPr>
      <w:r>
        <w:rPr>
          <w:rFonts w:hint="eastAsia"/>
          <w:sz w:val="20"/>
        </w:rPr>
        <w:t>別記様式第６号（４－ア）　　　　　　　　　　　　　　　　　　令和　　年　　月　　日　</w:t>
      </w:r>
    </w:p>
    <w:p>
      <w:pPr>
        <w:pStyle w:val="0"/>
        <w:rPr>
          <w:rFonts w:hint="default"/>
          <w:sz w:val="20"/>
        </w:rPr>
      </w:pPr>
      <w:r>
        <w:rPr>
          <w:rFonts w:hint="eastAsia"/>
          <w:kern w:val="0"/>
        </w:rPr>
        <w:t>仁淀川町役場</w:t>
      </w:r>
      <w:r>
        <w:rPr>
          <w:rFonts w:hint="eastAsia"/>
          <w:sz w:val="20"/>
        </w:rPr>
        <w:t>　様</w:t>
      </w:r>
    </w:p>
    <w:p>
      <w:pPr>
        <w:pStyle w:val="0"/>
        <w:jc w:val="center"/>
        <w:rPr>
          <w:rFonts w:hint="default"/>
          <w:sz w:val="20"/>
        </w:rPr>
      </w:pPr>
      <w:r>
        <w:rPr>
          <w:rFonts w:hint="eastAsia"/>
          <w:sz w:val="20"/>
        </w:rPr>
        <w:t>仁淀川町ふるさと納税返礼品登録申請書</w:t>
      </w:r>
    </w:p>
    <w:p>
      <w:pPr>
        <w:pStyle w:val="0"/>
        <w:rPr>
          <w:rFonts w:hint="default"/>
          <w:sz w:val="20"/>
        </w:rPr>
      </w:pPr>
      <w:r>
        <w:rPr>
          <w:rFonts w:hint="eastAsia"/>
          <w:sz w:val="20"/>
        </w:rPr>
        <w:t>　</w:t>
      </w:r>
      <w:r>
        <w:rPr>
          <w:rFonts w:hint="eastAsia" w:ascii="ＭＳ 明朝" w:hAnsi="ＭＳ 明朝"/>
        </w:rPr>
        <w:t>ふるさと納税返礼品として承認を受けたいので、仁淀川町ふるさと納税返礼品提供事業者登録に関する要領「４－ア」の規定により次のとおり申請します。</w:t>
      </w:r>
    </w:p>
    <w:tbl>
      <w:tblPr>
        <w:tblStyle w:val="24"/>
        <w:tblW w:w="9054" w:type="dxa"/>
        <w:tblInd w:w="0" w:type="dxa"/>
        <w:tblLayout w:type="fixed"/>
        <w:tblLook w:firstRow="1" w:lastRow="0" w:firstColumn="1" w:lastColumn="0" w:noHBand="0" w:noVBand="1" w:val="04A0"/>
      </w:tblPr>
      <w:tblGrid>
        <w:gridCol w:w="1837"/>
        <w:gridCol w:w="1983"/>
        <w:gridCol w:w="569"/>
        <w:gridCol w:w="425"/>
        <w:gridCol w:w="1702"/>
        <w:gridCol w:w="2538"/>
      </w:tblGrid>
      <w:tr>
        <w:trPr/>
        <w:tc>
          <w:tcPr>
            <w:tcW w:w="1837" w:type="dxa"/>
            <w:vAlign w:val="top"/>
          </w:tcPr>
          <w:p>
            <w:pPr>
              <w:pStyle w:val="0"/>
              <w:ind w:left="105" w:leftChars="50" w:right="105" w:rightChars="50"/>
              <w:jc w:val="distribute"/>
              <w:rPr>
                <w:rFonts w:hint="default"/>
                <w:sz w:val="20"/>
              </w:rPr>
            </w:pPr>
            <w:r>
              <w:rPr>
                <w:rFonts w:hint="eastAsia"/>
                <w:sz w:val="20"/>
              </w:rPr>
              <w:t>住所</w:t>
            </w:r>
          </w:p>
        </w:tc>
        <w:tc>
          <w:tcPr>
            <w:tcW w:w="7217" w:type="dxa"/>
            <w:gridSpan w:val="5"/>
            <w:vAlign w:val="top"/>
          </w:tcPr>
          <w:p>
            <w:pPr>
              <w:pStyle w:val="0"/>
              <w:rPr>
                <w:rFonts w:hint="default"/>
                <w:sz w:val="20"/>
              </w:rPr>
            </w:pPr>
          </w:p>
        </w:tc>
      </w:tr>
      <w:tr>
        <w:trPr/>
        <w:tc>
          <w:tcPr>
            <w:tcW w:w="1837" w:type="dxa"/>
            <w:vAlign w:val="top"/>
          </w:tcPr>
          <w:p>
            <w:pPr>
              <w:pStyle w:val="0"/>
              <w:ind w:left="105" w:leftChars="50" w:right="105" w:rightChars="50"/>
              <w:jc w:val="distribute"/>
              <w:rPr>
                <w:rFonts w:hint="default"/>
                <w:sz w:val="20"/>
              </w:rPr>
            </w:pPr>
            <w:r>
              <w:rPr>
                <w:rFonts w:hint="eastAsia"/>
                <w:sz w:val="20"/>
              </w:rPr>
              <w:t>事業者名</w:t>
            </w:r>
          </w:p>
        </w:tc>
        <w:tc>
          <w:tcPr>
            <w:tcW w:w="7217" w:type="dxa"/>
            <w:gridSpan w:val="5"/>
            <w:vAlign w:val="top"/>
          </w:tcPr>
          <w:p>
            <w:pPr>
              <w:pStyle w:val="0"/>
              <w:rPr>
                <w:rFonts w:hint="default"/>
                <w:sz w:val="20"/>
              </w:rPr>
            </w:pPr>
          </w:p>
        </w:tc>
      </w:tr>
      <w:tr>
        <w:trPr/>
        <w:tc>
          <w:tcPr>
            <w:tcW w:w="1837" w:type="dxa"/>
            <w:vAlign w:val="top"/>
          </w:tcPr>
          <w:p>
            <w:pPr>
              <w:pStyle w:val="0"/>
              <w:ind w:left="105" w:leftChars="50" w:right="105" w:rightChars="50"/>
              <w:jc w:val="distribute"/>
              <w:rPr>
                <w:rFonts w:hint="default"/>
                <w:sz w:val="20"/>
              </w:rPr>
            </w:pPr>
            <w:r>
              <w:rPr>
                <w:rFonts w:hint="eastAsia"/>
                <w:sz w:val="20"/>
              </w:rPr>
              <w:t>代表者名</w:t>
            </w:r>
          </w:p>
        </w:tc>
        <w:tc>
          <w:tcPr>
            <w:tcW w:w="2552" w:type="dxa"/>
            <w:gridSpan w:val="2"/>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rPr>
                <w:rFonts w:hint="default"/>
                <w:sz w:val="20"/>
              </w:rPr>
            </w:pPr>
          </w:p>
        </w:tc>
        <w:tc>
          <w:tcPr>
            <w:tcW w:w="425" w:type="dxa"/>
            <w:tcBorders>
              <w:top w:val="nil"/>
              <w:left w:val="nil"/>
              <w:bottom w:val="nil"/>
              <w:right w:val="single" w:color="auto" w:sz="4" w:space="0"/>
              <w:tl2br w:val="none" w:color="auto" w:sz="0" w:space="0"/>
              <w:tr2bl w:val="none" w:color="auto" w:sz="0" w:space="0"/>
            </w:tcBorders>
            <w:vAlign w:val="top"/>
          </w:tcPr>
          <w:p>
            <w:pPr>
              <w:pStyle w:val="0"/>
              <w:rPr>
                <w:rFonts w:hint="default"/>
                <w:sz w:val="20"/>
              </w:rPr>
            </w:pPr>
            <w:r>
              <w:rPr>
                <w:rFonts w:hint="eastAsia"/>
              </w:rPr>
              <w:t>㊞</w:t>
            </w:r>
          </w:p>
        </w:tc>
        <w:tc>
          <w:tcPr>
            <w:tcW w:w="1702"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ind w:left="105" w:leftChars="50" w:right="105" w:rightChars="50"/>
              <w:jc w:val="distribute"/>
              <w:rPr>
                <w:rFonts w:hint="default"/>
                <w:sz w:val="20"/>
              </w:rPr>
            </w:pPr>
            <w:r>
              <w:rPr>
                <w:rFonts w:hint="eastAsia"/>
                <w:sz w:val="20"/>
              </w:rPr>
              <w:t>担当者名</w:t>
            </w:r>
          </w:p>
        </w:tc>
        <w:tc>
          <w:tcPr>
            <w:tcW w:w="2538" w:type="dxa"/>
            <w:vAlign w:val="top"/>
          </w:tcPr>
          <w:p>
            <w:pPr>
              <w:pStyle w:val="0"/>
              <w:rPr>
                <w:rFonts w:hint="default"/>
                <w:sz w:val="20"/>
              </w:rPr>
            </w:pPr>
          </w:p>
        </w:tc>
      </w:tr>
      <w:tr>
        <w:trPr>
          <w:trHeight w:val="393" w:hRule="atLeast"/>
        </w:trPr>
        <w:tc>
          <w:tcPr>
            <w:tcW w:w="1837" w:type="dxa"/>
            <w:vAlign w:val="top"/>
          </w:tcPr>
          <w:p>
            <w:pPr>
              <w:pStyle w:val="0"/>
              <w:ind w:left="105" w:leftChars="50" w:right="105" w:rightChars="50"/>
              <w:jc w:val="distribute"/>
              <w:rPr>
                <w:rFonts w:hint="default"/>
                <w:sz w:val="20"/>
              </w:rPr>
            </w:pPr>
            <w:r>
              <w:rPr>
                <w:rFonts w:hint="eastAsia"/>
                <w:sz w:val="20"/>
              </w:rPr>
              <w:t>返礼品名</w:t>
            </w:r>
          </w:p>
        </w:tc>
        <w:tc>
          <w:tcPr>
            <w:tcW w:w="7217" w:type="dxa"/>
            <w:gridSpan w:val="5"/>
            <w:vAlign w:val="top"/>
          </w:tcPr>
          <w:p>
            <w:pPr>
              <w:pStyle w:val="0"/>
              <w:rPr>
                <w:rFonts w:hint="default"/>
                <w:sz w:val="20"/>
              </w:rPr>
            </w:pPr>
          </w:p>
        </w:tc>
      </w:tr>
      <w:tr>
        <w:trPr>
          <w:trHeight w:val="959" w:hRule="atLeast"/>
        </w:trPr>
        <w:tc>
          <w:tcPr>
            <w:tcW w:w="1837" w:type="dxa"/>
            <w:vAlign w:val="top"/>
          </w:tcPr>
          <w:p>
            <w:pPr>
              <w:pStyle w:val="0"/>
              <w:spacing w:line="480" w:lineRule="auto"/>
              <w:ind w:left="105" w:leftChars="50" w:right="105" w:rightChars="50"/>
              <w:jc w:val="distribute"/>
              <w:rPr>
                <w:rFonts w:hint="default"/>
                <w:sz w:val="20"/>
              </w:rPr>
            </w:pPr>
            <w:r>
              <w:rPr>
                <w:rFonts w:hint="eastAsia"/>
                <w:sz w:val="20"/>
              </w:rPr>
              <w:t>提供価格（税込）</w:t>
            </w:r>
          </w:p>
        </w:tc>
        <w:tc>
          <w:tcPr>
            <w:tcW w:w="2977" w:type="dxa"/>
            <w:gridSpan w:val="3"/>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rPr>
                <w:rFonts w:hint="default"/>
                <w:sz w:val="20"/>
              </w:rPr>
            </w:pPr>
            <w:r>
              <w:rPr>
                <w:rFonts w:hint="eastAsia"/>
                <w:sz w:val="20"/>
              </w:rPr>
              <w:t>　　　　　　　　　　　　円</w:t>
            </w:r>
          </w:p>
          <w:p>
            <w:pPr>
              <w:pStyle w:val="0"/>
              <w:rPr>
                <w:rFonts w:hint="default"/>
                <w:sz w:val="16"/>
              </w:rPr>
            </w:pPr>
          </w:p>
          <w:p>
            <w:pPr>
              <w:pStyle w:val="0"/>
              <w:rPr>
                <w:rFonts w:hint="default"/>
                <w:sz w:val="20"/>
              </w:rPr>
            </w:pPr>
            <w:r>
              <w:rPr>
                <w:rFonts w:hint="eastAsia"/>
                <w:sz w:val="16"/>
              </w:rPr>
              <w:t>※品代金額</w:t>
            </w:r>
            <w:r>
              <w:rPr>
                <w:rFonts w:hint="eastAsia"/>
                <w:sz w:val="16"/>
              </w:rPr>
              <w:t>(</w:t>
            </w:r>
            <w:r>
              <w:rPr>
                <w:rFonts w:hint="eastAsia"/>
                <w:sz w:val="16"/>
              </w:rPr>
              <w:t>税込</w:t>
            </w:r>
            <w:r>
              <w:rPr>
                <w:rFonts w:hint="eastAsia"/>
                <w:sz w:val="16"/>
              </w:rPr>
              <w:t>)</w:t>
            </w:r>
          </w:p>
        </w:tc>
        <w:tc>
          <w:tcPr>
            <w:tcW w:w="1702"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widowControl w:val="1"/>
              <w:jc w:val="center"/>
              <w:rPr>
                <w:rFonts w:hint="default"/>
                <w:sz w:val="20"/>
              </w:rPr>
            </w:pPr>
            <w:r>
              <w:rPr>
                <w:rFonts w:hint="eastAsia"/>
                <w:sz w:val="20"/>
              </w:rPr>
              <w:t>寄附額</w:t>
            </w:r>
          </w:p>
          <w:p>
            <w:pPr>
              <w:pStyle w:val="0"/>
              <w:jc w:val="center"/>
              <w:rPr>
                <w:rFonts w:hint="default"/>
                <w:sz w:val="20"/>
              </w:rPr>
            </w:pPr>
            <w:r>
              <w:rPr>
                <w:rFonts w:hint="eastAsia"/>
                <w:color w:val="808080" w:themeColor="background1" w:themeShade="80"/>
                <w:sz w:val="20"/>
              </w:rPr>
              <w:t>※（支援委託事業者）記入欄</w:t>
            </w:r>
          </w:p>
        </w:tc>
        <w:tc>
          <w:tcPr>
            <w:tcW w:w="2538"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widowControl w:val="1"/>
              <w:ind w:left="1881"/>
              <w:jc w:val="right"/>
              <w:rPr>
                <w:rFonts w:hint="default"/>
                <w:sz w:val="20"/>
              </w:rPr>
            </w:pPr>
            <w:r>
              <w:rPr>
                <w:rFonts w:hint="eastAsia"/>
                <w:sz w:val="20"/>
              </w:rPr>
              <w:t>円　　</w:t>
            </w:r>
          </w:p>
        </w:tc>
      </w:tr>
      <w:tr>
        <w:trPr>
          <w:trHeight w:val="782" w:hRule="atLeast"/>
        </w:trPr>
        <w:tc>
          <w:tcPr>
            <w:tcW w:w="1837" w:type="dxa"/>
            <w:vAlign w:val="center"/>
          </w:tcPr>
          <w:p>
            <w:pPr>
              <w:pStyle w:val="0"/>
              <w:spacing w:line="480" w:lineRule="auto"/>
              <w:ind w:left="105" w:leftChars="50" w:right="105" w:rightChars="50"/>
              <w:jc w:val="distribute"/>
              <w:rPr>
                <w:rFonts w:hint="default"/>
                <w:sz w:val="20"/>
              </w:rPr>
            </w:pPr>
            <w:r>
              <w:rPr>
                <w:rFonts w:hint="eastAsia"/>
                <w:sz w:val="20"/>
              </w:rPr>
              <w:t>説明</w:t>
            </w:r>
          </w:p>
        </w:tc>
        <w:tc>
          <w:tcPr>
            <w:tcW w:w="7217" w:type="dxa"/>
            <w:gridSpan w:val="5"/>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idowControl w:val="1"/>
              <w:rPr>
                <w:rFonts w:hint="default"/>
                <w:sz w:val="20"/>
              </w:rPr>
            </w:pPr>
          </w:p>
        </w:tc>
      </w:tr>
      <w:tr>
        <w:trPr>
          <w:trHeight w:val="752" w:hRule="atLeast"/>
        </w:trPr>
        <w:tc>
          <w:tcPr>
            <w:tcW w:w="1837" w:type="dxa"/>
            <w:vAlign w:val="center"/>
          </w:tcPr>
          <w:p>
            <w:pPr>
              <w:pStyle w:val="0"/>
              <w:spacing w:line="480" w:lineRule="auto"/>
              <w:ind w:right="105" w:rightChars="50"/>
              <w:jc w:val="distribute"/>
              <w:rPr>
                <w:rFonts w:hint="default"/>
                <w:sz w:val="20"/>
              </w:rPr>
            </w:pPr>
            <w:r>
              <w:rPr>
                <w:rFonts w:hint="eastAsia"/>
                <w:sz w:val="20"/>
              </w:rPr>
              <w:t>容量</w:t>
            </w:r>
          </w:p>
        </w:tc>
        <w:tc>
          <w:tcPr>
            <w:tcW w:w="7217" w:type="dxa"/>
            <w:gridSpan w:val="5"/>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widowControl w:val="1"/>
              <w:rPr>
                <w:rFonts w:hint="default"/>
                <w:sz w:val="20"/>
              </w:rPr>
            </w:pPr>
            <w:r>
              <w:rPr>
                <w:rFonts w:hint="eastAsia"/>
                <w:sz w:val="20"/>
              </w:rPr>
              <w:t>※内容量、数量、重量、サイズなどできる限り詳しく</w:t>
            </w:r>
          </w:p>
          <w:p>
            <w:pPr>
              <w:pStyle w:val="0"/>
              <w:widowControl w:val="1"/>
              <w:rPr>
                <w:rFonts w:hint="default"/>
                <w:sz w:val="20"/>
              </w:rPr>
            </w:pPr>
          </w:p>
        </w:tc>
      </w:tr>
      <w:tr>
        <w:trPr/>
        <w:tc>
          <w:tcPr>
            <w:tcW w:w="1837" w:type="dxa"/>
            <w:vAlign w:val="top"/>
          </w:tcPr>
          <w:p>
            <w:pPr>
              <w:pStyle w:val="0"/>
              <w:ind w:left="105" w:leftChars="50" w:right="105" w:rightChars="50"/>
              <w:jc w:val="distribute"/>
              <w:rPr>
                <w:rFonts w:hint="default"/>
                <w:sz w:val="20"/>
              </w:rPr>
            </w:pPr>
            <w:r>
              <w:rPr>
                <w:rFonts w:hint="eastAsia"/>
                <w:sz w:val="20"/>
              </w:rPr>
              <w:t>最終加工地</w:t>
            </w:r>
          </w:p>
          <w:p>
            <w:pPr>
              <w:pStyle w:val="0"/>
              <w:ind w:left="105" w:leftChars="50" w:right="105" w:rightChars="50"/>
              <w:jc w:val="distribute"/>
              <w:rPr>
                <w:rFonts w:hint="default"/>
                <w:sz w:val="20"/>
              </w:rPr>
            </w:pPr>
            <w:r>
              <w:rPr>
                <w:rFonts w:hint="eastAsia"/>
                <w:sz w:val="20"/>
              </w:rPr>
              <w:t>（市町村）</w:t>
            </w:r>
          </w:p>
        </w:tc>
        <w:tc>
          <w:tcPr>
            <w:tcW w:w="2977" w:type="dxa"/>
            <w:gridSpan w:val="3"/>
            <w:vAlign w:val="top"/>
          </w:tcPr>
          <w:p>
            <w:pPr>
              <w:pStyle w:val="0"/>
              <w:rPr>
                <w:rFonts w:hint="default"/>
                <w:sz w:val="20"/>
              </w:rPr>
            </w:pPr>
          </w:p>
        </w:tc>
        <w:tc>
          <w:tcPr>
            <w:tcW w:w="1702" w:type="dxa"/>
            <w:vAlign w:val="top"/>
          </w:tcPr>
          <w:p>
            <w:pPr>
              <w:pStyle w:val="0"/>
              <w:rPr>
                <w:rFonts w:hint="default"/>
                <w:sz w:val="20"/>
              </w:rPr>
            </w:pPr>
            <w:r>
              <w:rPr>
                <w:rFonts w:hint="eastAsia"/>
                <w:sz w:val="20"/>
              </w:rPr>
              <w:t>主要な原材料の産地（市町村）</w:t>
            </w:r>
          </w:p>
        </w:tc>
        <w:tc>
          <w:tcPr>
            <w:tcW w:w="2538" w:type="dxa"/>
            <w:vAlign w:val="top"/>
          </w:tcPr>
          <w:p>
            <w:pPr>
              <w:pStyle w:val="0"/>
              <w:rPr>
                <w:rFonts w:hint="default"/>
                <w:sz w:val="20"/>
              </w:rPr>
            </w:pPr>
          </w:p>
        </w:tc>
      </w:tr>
      <w:tr>
        <w:trPr>
          <w:trHeight w:val="532" w:hRule="atLeast"/>
        </w:trPr>
        <w:tc>
          <w:tcPr>
            <w:tcW w:w="1837" w:type="dxa"/>
            <w:vAlign w:val="top"/>
          </w:tcPr>
          <w:p>
            <w:pPr>
              <w:pStyle w:val="0"/>
              <w:ind w:left="105" w:leftChars="50" w:right="105" w:rightChars="50"/>
              <w:jc w:val="distribute"/>
              <w:rPr>
                <w:rFonts w:hint="default"/>
                <w:sz w:val="20"/>
              </w:rPr>
            </w:pPr>
            <w:r>
              <w:rPr>
                <w:rFonts w:hint="eastAsia"/>
                <w:sz w:val="20"/>
              </w:rPr>
              <w:t>受注～発送に</w:t>
            </w:r>
          </w:p>
          <w:p>
            <w:pPr>
              <w:pStyle w:val="0"/>
              <w:ind w:left="105" w:leftChars="50" w:right="105" w:rightChars="50"/>
              <w:jc w:val="distribute"/>
              <w:rPr>
                <w:rFonts w:hint="default"/>
                <w:sz w:val="20"/>
              </w:rPr>
            </w:pPr>
            <w:r>
              <w:rPr>
                <w:rFonts w:hint="eastAsia"/>
                <w:sz w:val="20"/>
              </w:rPr>
              <w:t>必要な日数</w:t>
            </w:r>
          </w:p>
        </w:tc>
        <w:tc>
          <w:tcPr>
            <w:tcW w:w="2977" w:type="dxa"/>
            <w:gridSpan w:val="3"/>
            <w:vAlign w:val="top"/>
          </w:tcPr>
          <w:p>
            <w:pPr>
              <w:pStyle w:val="0"/>
              <w:rPr>
                <w:rFonts w:hint="default"/>
                <w:sz w:val="20"/>
              </w:rPr>
            </w:pPr>
          </w:p>
        </w:tc>
        <w:tc>
          <w:tcPr>
            <w:tcW w:w="1702" w:type="dxa"/>
            <w:vAlign w:val="top"/>
          </w:tcPr>
          <w:p>
            <w:pPr>
              <w:pStyle w:val="0"/>
              <w:spacing w:line="480" w:lineRule="auto"/>
              <w:ind w:left="105" w:leftChars="50" w:right="105" w:rightChars="50"/>
              <w:jc w:val="distribute"/>
              <w:rPr>
                <w:rFonts w:hint="default"/>
                <w:sz w:val="20"/>
              </w:rPr>
            </w:pPr>
            <w:r>
              <w:rPr>
                <w:rFonts w:hint="eastAsia"/>
                <w:kern w:val="0"/>
                <w:sz w:val="20"/>
              </w:rPr>
              <w:t>配送業者</w:t>
            </w:r>
          </w:p>
        </w:tc>
        <w:tc>
          <w:tcPr>
            <w:tcW w:w="2538" w:type="dxa"/>
            <w:vAlign w:val="top"/>
          </w:tcPr>
          <w:p>
            <w:pPr>
              <w:pStyle w:val="0"/>
              <w:rPr>
                <w:rFonts w:hint="default"/>
                <w:sz w:val="20"/>
              </w:rPr>
            </w:pPr>
            <w:r>
              <w:rPr>
                <w:rFonts w:hint="eastAsia"/>
                <w:sz w:val="20"/>
              </w:rPr>
              <w:t>ヤマト運輸</w:t>
            </w:r>
            <w:bookmarkStart w:id="0" w:name="_GoBack"/>
            <w:bookmarkEnd w:id="0"/>
          </w:p>
        </w:tc>
      </w:tr>
      <w:tr>
        <w:trPr/>
        <w:tc>
          <w:tcPr>
            <w:tcW w:w="1837" w:type="dxa"/>
            <w:vAlign w:val="top"/>
          </w:tcPr>
          <w:p>
            <w:pPr>
              <w:pStyle w:val="0"/>
              <w:ind w:left="105" w:leftChars="50" w:right="105" w:rightChars="50"/>
              <w:jc w:val="distribute"/>
              <w:rPr>
                <w:rFonts w:hint="default"/>
                <w:sz w:val="20"/>
              </w:rPr>
            </w:pPr>
            <w:r>
              <w:rPr>
                <w:rFonts w:hint="eastAsia"/>
                <w:sz w:val="20"/>
              </w:rPr>
              <w:t>申込期間</w:t>
            </w:r>
          </w:p>
        </w:tc>
        <w:tc>
          <w:tcPr>
            <w:tcW w:w="2977" w:type="dxa"/>
            <w:gridSpan w:val="3"/>
            <w:vAlign w:val="top"/>
          </w:tcPr>
          <w:p>
            <w:pPr>
              <w:pStyle w:val="0"/>
              <w:rPr>
                <w:rFonts w:hint="default"/>
                <w:sz w:val="20"/>
              </w:rPr>
            </w:pPr>
          </w:p>
        </w:tc>
        <w:tc>
          <w:tcPr>
            <w:tcW w:w="1702" w:type="dxa"/>
            <w:vAlign w:val="top"/>
          </w:tcPr>
          <w:p>
            <w:pPr>
              <w:pStyle w:val="0"/>
              <w:ind w:left="105" w:leftChars="50" w:right="105" w:rightChars="50"/>
              <w:jc w:val="distribute"/>
              <w:rPr>
                <w:rFonts w:hint="default"/>
                <w:sz w:val="20"/>
              </w:rPr>
            </w:pPr>
            <w:r>
              <w:rPr>
                <w:rFonts w:hint="eastAsia"/>
                <w:sz w:val="20"/>
              </w:rPr>
              <w:t>配送期間</w:t>
            </w:r>
          </w:p>
        </w:tc>
        <w:tc>
          <w:tcPr>
            <w:tcW w:w="2538" w:type="dxa"/>
            <w:vAlign w:val="top"/>
          </w:tcPr>
          <w:p>
            <w:pPr>
              <w:pStyle w:val="0"/>
              <w:rPr>
                <w:rFonts w:hint="default"/>
                <w:sz w:val="20"/>
              </w:rPr>
            </w:pPr>
          </w:p>
        </w:tc>
      </w:tr>
      <w:tr>
        <w:trPr>
          <w:trHeight w:val="604" w:hRule="atLeast"/>
        </w:trPr>
        <w:tc>
          <w:tcPr>
            <w:tcW w:w="1837" w:type="dxa"/>
            <w:vAlign w:val="top"/>
          </w:tcPr>
          <w:p>
            <w:pPr>
              <w:pStyle w:val="0"/>
              <w:ind w:left="105" w:leftChars="50" w:right="105" w:rightChars="50"/>
              <w:rPr>
                <w:rFonts w:hint="default"/>
                <w:sz w:val="20"/>
              </w:rPr>
            </w:pPr>
          </w:p>
          <w:p>
            <w:pPr>
              <w:pStyle w:val="0"/>
              <w:ind w:left="105" w:leftChars="50" w:right="105" w:rightChars="50"/>
              <w:rPr>
                <w:rFonts w:hint="default"/>
                <w:sz w:val="20"/>
              </w:rPr>
            </w:pPr>
            <w:r>
              <w:rPr>
                <w:rFonts w:hint="eastAsia"/>
                <w:sz w:val="20"/>
              </w:rPr>
              <w:t>アレルギー表示</w:t>
            </w:r>
          </w:p>
          <w:p>
            <w:pPr>
              <w:pStyle w:val="0"/>
              <w:ind w:left="105" w:leftChars="50" w:right="105" w:rightChars="50"/>
              <w:rPr>
                <w:rFonts w:hint="default"/>
                <w:sz w:val="20"/>
              </w:rPr>
            </w:pPr>
          </w:p>
        </w:tc>
        <w:tc>
          <w:tcPr>
            <w:tcW w:w="7217" w:type="dxa"/>
            <w:gridSpan w:val="5"/>
            <w:vAlign w:val="top"/>
          </w:tcPr>
          <w:p>
            <w:pPr>
              <w:pStyle w:val="0"/>
              <w:rPr>
                <w:rFonts w:hint="default"/>
                <w:sz w:val="20"/>
              </w:rPr>
            </w:pPr>
          </w:p>
          <w:p>
            <w:pPr>
              <w:pStyle w:val="0"/>
              <w:rPr>
                <w:rFonts w:hint="default"/>
                <w:sz w:val="20"/>
              </w:rPr>
            </w:pPr>
          </w:p>
          <w:p>
            <w:pPr>
              <w:pStyle w:val="0"/>
              <w:rPr>
                <w:rFonts w:hint="default"/>
                <w:sz w:val="20"/>
              </w:rPr>
            </w:pPr>
            <w:r>
              <w:rPr>
                <w:rFonts w:hint="eastAsia"/>
                <w:sz w:val="20"/>
              </w:rPr>
              <w:t>※コンタミネーション　無・有（　　　　　　　　　　　　　　　　　）</w:t>
            </w:r>
          </w:p>
        </w:tc>
      </w:tr>
      <w:tr>
        <w:trPr/>
        <w:tc>
          <w:tcPr>
            <w:tcW w:w="1837" w:type="dxa"/>
            <w:vAlign w:val="top"/>
          </w:tcPr>
          <w:p>
            <w:pPr>
              <w:pStyle w:val="0"/>
              <w:ind w:left="105" w:leftChars="50" w:right="105" w:rightChars="50"/>
              <w:jc w:val="distribute"/>
              <w:rPr>
                <w:rFonts w:hint="default"/>
                <w:sz w:val="20"/>
              </w:rPr>
            </w:pPr>
            <w:r>
              <w:rPr>
                <w:rFonts w:hint="eastAsia"/>
                <w:sz w:val="20"/>
              </w:rPr>
              <w:t>賞味・消費期限（製造から）</w:t>
            </w:r>
          </w:p>
        </w:tc>
        <w:tc>
          <w:tcPr>
            <w:tcW w:w="1983" w:type="dxa"/>
            <w:vAlign w:val="top"/>
          </w:tcPr>
          <w:p>
            <w:pPr>
              <w:pStyle w:val="0"/>
              <w:spacing w:line="480" w:lineRule="auto"/>
              <w:rPr>
                <w:rFonts w:hint="default"/>
                <w:sz w:val="20"/>
              </w:rPr>
            </w:pPr>
            <w:r>
              <w:rPr>
                <w:rFonts w:hint="eastAsia"/>
                <w:sz w:val="20"/>
              </w:rPr>
              <w:t>常温・冷蔵・冷凍</w:t>
            </w:r>
          </w:p>
        </w:tc>
        <w:tc>
          <w:tcPr>
            <w:tcW w:w="994" w:type="dxa"/>
            <w:gridSpan w:val="2"/>
            <w:vAlign w:val="center"/>
          </w:tcPr>
          <w:p>
            <w:pPr>
              <w:pStyle w:val="0"/>
              <w:spacing w:line="480" w:lineRule="auto"/>
              <w:jc w:val="right"/>
              <w:rPr>
                <w:rFonts w:hint="default"/>
                <w:sz w:val="20"/>
              </w:rPr>
            </w:pPr>
            <w:r>
              <w:rPr>
                <w:rFonts w:hint="eastAsia"/>
                <w:sz w:val="20"/>
              </w:rPr>
              <w:t>　　日</w:t>
            </w:r>
          </w:p>
        </w:tc>
        <w:tc>
          <w:tcPr>
            <w:tcW w:w="1702" w:type="dxa"/>
            <w:vAlign w:val="top"/>
          </w:tcPr>
          <w:p>
            <w:pPr>
              <w:pStyle w:val="0"/>
              <w:spacing w:line="480" w:lineRule="auto"/>
              <w:ind w:left="105" w:leftChars="50" w:right="105" w:rightChars="50"/>
              <w:jc w:val="distribute"/>
              <w:rPr>
                <w:rFonts w:hint="default"/>
                <w:sz w:val="20"/>
              </w:rPr>
            </w:pPr>
            <w:r>
              <w:rPr>
                <w:rFonts w:hint="eastAsia"/>
                <w:sz w:val="20"/>
              </w:rPr>
              <w:t>配送温度帯</w:t>
            </w:r>
          </w:p>
        </w:tc>
        <w:tc>
          <w:tcPr>
            <w:tcW w:w="2538" w:type="dxa"/>
            <w:vAlign w:val="top"/>
          </w:tcPr>
          <w:p>
            <w:pPr>
              <w:pStyle w:val="0"/>
              <w:spacing w:line="480" w:lineRule="auto"/>
              <w:ind w:left="105" w:leftChars="50" w:right="105" w:rightChars="50"/>
              <w:jc w:val="distribute"/>
              <w:rPr>
                <w:rFonts w:hint="default"/>
                <w:sz w:val="20"/>
              </w:rPr>
            </w:pPr>
            <w:r>
              <w:rPr>
                <w:rFonts w:hint="eastAsia"/>
                <w:sz w:val="20"/>
              </w:rPr>
              <w:t>常温・冷蔵・冷凍</w:t>
            </w:r>
          </w:p>
        </w:tc>
      </w:tr>
      <w:tr>
        <w:trPr/>
        <w:tc>
          <w:tcPr>
            <w:tcW w:w="1837" w:type="dxa"/>
            <w:vAlign w:val="top"/>
          </w:tcPr>
          <w:p>
            <w:pPr>
              <w:pStyle w:val="0"/>
              <w:spacing w:line="480" w:lineRule="auto"/>
              <w:ind w:left="105" w:leftChars="50" w:right="105" w:rightChars="50"/>
              <w:jc w:val="distribute"/>
              <w:rPr>
                <w:rFonts w:hint="default"/>
                <w:sz w:val="20"/>
              </w:rPr>
            </w:pPr>
            <w:r>
              <w:rPr>
                <w:rFonts w:hint="eastAsia"/>
                <w:sz w:val="20"/>
              </w:rPr>
              <w:t>荷姿サイズ</w:t>
            </w:r>
          </w:p>
        </w:tc>
        <w:tc>
          <w:tcPr>
            <w:tcW w:w="2977" w:type="dxa"/>
            <w:gridSpan w:val="3"/>
            <w:vAlign w:val="top"/>
          </w:tcPr>
          <w:p>
            <w:pPr>
              <w:pStyle w:val="0"/>
              <w:rPr>
                <w:rFonts w:hint="default"/>
                <w:sz w:val="18"/>
              </w:rPr>
            </w:pPr>
            <w:r>
              <w:rPr>
                <w:rFonts w:hint="eastAsia"/>
                <w:sz w:val="18"/>
              </w:rPr>
              <w:t>3</w:t>
            </w:r>
            <w:r>
              <w:rPr>
                <w:rFonts w:hint="eastAsia"/>
                <w:sz w:val="18"/>
              </w:rPr>
              <w:t>辺（縦＋横＋高さ）合計（ｃｍ）</w:t>
            </w:r>
          </w:p>
          <w:p>
            <w:pPr>
              <w:pStyle w:val="0"/>
              <w:rPr>
                <w:rFonts w:hint="default"/>
                <w:sz w:val="20"/>
              </w:rPr>
            </w:pPr>
          </w:p>
        </w:tc>
        <w:tc>
          <w:tcPr>
            <w:tcW w:w="1702" w:type="dxa"/>
            <w:vAlign w:val="top"/>
          </w:tcPr>
          <w:p>
            <w:pPr>
              <w:pStyle w:val="0"/>
              <w:spacing w:line="480" w:lineRule="auto"/>
              <w:ind w:left="105" w:leftChars="50" w:right="105" w:rightChars="50"/>
              <w:jc w:val="distribute"/>
              <w:rPr>
                <w:rFonts w:hint="default"/>
                <w:sz w:val="20"/>
              </w:rPr>
            </w:pPr>
            <w:r>
              <w:rPr>
                <w:rFonts w:hint="eastAsia"/>
                <w:sz w:val="20"/>
              </w:rPr>
              <w:t>総重量</w:t>
            </w:r>
          </w:p>
        </w:tc>
        <w:tc>
          <w:tcPr>
            <w:tcW w:w="2538" w:type="dxa"/>
            <w:vAlign w:val="top"/>
          </w:tcPr>
          <w:p>
            <w:pPr>
              <w:pStyle w:val="0"/>
              <w:ind w:left="105" w:leftChars="50" w:right="105" w:rightChars="50"/>
              <w:jc w:val="distribute"/>
              <w:rPr>
                <w:rFonts w:hint="default"/>
                <w:sz w:val="18"/>
              </w:rPr>
            </w:pPr>
            <w:r>
              <w:rPr>
                <w:rFonts w:hint="eastAsia"/>
                <w:sz w:val="18"/>
              </w:rPr>
              <w:t>梱包後の重量（ｇ）</w:t>
            </w:r>
          </w:p>
          <w:p>
            <w:pPr>
              <w:pStyle w:val="0"/>
              <w:ind w:left="105" w:leftChars="50" w:right="105" w:rightChars="50"/>
              <w:jc w:val="distribute"/>
              <w:rPr>
                <w:rFonts w:hint="default"/>
                <w:sz w:val="18"/>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left w:w="99" w:type="dxa"/>
            <w:right w:w="99" w:type="dxa"/>
          </w:tblCellMar>
          <w:tblLook w:firstRow="0" w:lastRow="0" w:firstColumn="0" w:lastColumn="0" w:noHBand="0" w:noVBand="0" w:val="0000"/>
        </w:tblPrEx>
        <w:trPr>
          <w:trHeight w:val="990" w:hRule="atLeast"/>
        </w:trPr>
        <w:tc>
          <w:tcPr>
            <w:tcW w:w="1837" w:type="dxa"/>
            <w:vAlign w:val="top"/>
          </w:tcPr>
          <w:p>
            <w:pPr>
              <w:pStyle w:val="0"/>
              <w:spacing w:line="276" w:lineRule="auto"/>
              <w:ind w:left="-5"/>
              <w:jc w:val="distribute"/>
              <w:rPr>
                <w:rFonts w:hint="default"/>
                <w:sz w:val="20"/>
              </w:rPr>
            </w:pPr>
          </w:p>
          <w:p>
            <w:pPr>
              <w:pStyle w:val="0"/>
              <w:spacing w:line="276" w:lineRule="auto"/>
              <w:ind w:left="-5"/>
              <w:jc w:val="distribute"/>
              <w:rPr>
                <w:rFonts w:hint="default"/>
                <w:sz w:val="20"/>
              </w:rPr>
            </w:pPr>
            <w:r>
              <w:rPr>
                <w:rFonts w:hint="eastAsia"/>
                <w:sz w:val="20"/>
              </w:rPr>
              <w:t>地場産品基準</w:t>
            </w:r>
          </w:p>
          <w:p>
            <w:pPr>
              <w:pStyle w:val="0"/>
              <w:spacing w:line="276" w:lineRule="auto"/>
              <w:ind w:left="-5"/>
              <w:jc w:val="distribute"/>
              <w:rPr>
                <w:rFonts w:hint="default"/>
                <w:color w:val="808080" w:themeColor="background1" w:themeShade="80"/>
                <w:sz w:val="20"/>
              </w:rPr>
            </w:pPr>
            <w:r>
              <w:rPr>
                <w:rFonts w:hint="eastAsia"/>
                <w:color w:val="808080" w:themeColor="background1" w:themeShade="80"/>
                <w:sz w:val="20"/>
              </w:rPr>
              <w:t>※支援委託事業者</w:t>
            </w:r>
          </w:p>
          <w:p>
            <w:pPr>
              <w:pStyle w:val="0"/>
              <w:spacing w:line="276" w:lineRule="auto"/>
              <w:ind w:left="-5" w:firstLine="200" w:firstLineChars="100"/>
              <w:rPr>
                <w:rFonts w:hint="default"/>
                <w:sz w:val="20"/>
              </w:rPr>
            </w:pPr>
            <w:r>
              <w:rPr>
                <w:rFonts w:hint="eastAsia"/>
                <w:color w:val="808080" w:themeColor="background1" w:themeShade="80"/>
                <w:sz w:val="20"/>
              </w:rPr>
              <w:t>記入欄</w:t>
            </w:r>
          </w:p>
        </w:tc>
        <w:tc>
          <w:tcPr>
            <w:tcW w:w="7217" w:type="dxa"/>
            <w:gridSpan w:val="5"/>
            <w:vAlign w:val="center"/>
          </w:tcPr>
          <w:p>
            <w:pPr>
              <w:pStyle w:val="0"/>
              <w:ind w:left="85"/>
              <w:rPr>
                <w:rFonts w:hint="default"/>
                <w:sz w:val="20"/>
              </w:rPr>
            </w:pPr>
            <w:r>
              <w:rPr>
                <w:rFonts w:hint="eastAsia"/>
                <w:sz w:val="20"/>
              </w:rPr>
              <w:t>平成３１年総務省告示第１７９号第５条第　　項（イ、ロ、ハ）</w:t>
            </w:r>
          </w:p>
          <w:p>
            <w:pPr>
              <w:pStyle w:val="0"/>
              <w:ind w:left="85"/>
              <w:rPr>
                <w:rFonts w:hint="default"/>
                <w:sz w:val="20"/>
              </w:rPr>
            </w:pPr>
            <w:r>
              <w:rPr>
                <w:rFonts w:hint="eastAsia"/>
                <w:sz w:val="20"/>
              </w:rPr>
              <w:t>（　　　　　　　　　　　　　　　　　　　　　　　　　　　　　　　　）</w:t>
            </w:r>
          </w:p>
          <w:p>
            <w:pPr>
              <w:pStyle w:val="0"/>
              <w:ind w:left="85"/>
              <w:rPr>
                <w:rFonts w:hint="default"/>
                <w:sz w:val="20"/>
              </w:rPr>
            </w:pPr>
            <w:r>
              <w:rPr>
                <w:rFonts w:hint="eastAsia"/>
                <w:sz w:val="20"/>
              </w:rPr>
              <w:t>※「第８項イ」に該当する場合は、共通返礼品として関係自治体から同意を得るための協議に必要な「商品説明（写真を含む）」書類の添付が必要です。</w:t>
            </w:r>
          </w:p>
        </w:tc>
      </w:tr>
    </w:tbl>
    <w:p>
      <w:pPr>
        <w:pStyle w:val="0"/>
        <w:ind w:left="1000" w:hanging="1000" w:hangingChars="500"/>
        <w:rPr>
          <w:rFonts w:hint="default"/>
          <w:sz w:val="20"/>
        </w:rPr>
      </w:pPr>
      <w:r>
        <w:rPr>
          <w:rFonts w:hint="eastAsia"/>
          <w:sz w:val="20"/>
        </w:rPr>
        <w:t>（画像データ）</w:t>
      </w:r>
    </w:p>
    <w:p>
      <w:pPr>
        <w:pStyle w:val="0"/>
        <w:ind w:left="1000" w:hanging="1000" w:hangingChars="500"/>
        <w:rPr>
          <w:rFonts w:hint="default"/>
          <w:sz w:val="20"/>
        </w:rPr>
      </w:pPr>
      <w:r>
        <w:rPr>
          <w:rFonts w:hint="eastAsia"/>
          <w:sz w:val="20"/>
        </w:rPr>
        <w:t>　　ポータルサイトへ掲載するため、画像データ（当初掲載分）を別途提出すること。</w:t>
      </w:r>
    </w:p>
    <w:p>
      <w:pPr>
        <w:pStyle w:val="0"/>
        <w:ind w:left="1000" w:hanging="1000" w:hangingChars="500"/>
        <w:rPr>
          <w:rFonts w:hint="default"/>
          <w:sz w:val="20"/>
        </w:rPr>
      </w:pPr>
      <w:r>
        <w:rPr>
          <w:rFonts w:hint="eastAsia"/>
          <w:sz w:val="20"/>
        </w:rPr>
        <w:t>（注意事項）</w:t>
      </w:r>
    </w:p>
    <w:p>
      <w:pPr>
        <w:pStyle w:val="0"/>
        <w:ind w:left="200" w:hanging="200" w:hangingChars="100"/>
        <w:rPr>
          <w:rFonts w:hint="default"/>
          <w:sz w:val="20"/>
        </w:rPr>
      </w:pPr>
      <w:r>
        <w:rPr>
          <w:rFonts w:hint="eastAsia"/>
          <w:sz w:val="20"/>
        </w:rPr>
        <w:t>　　承認を受けた返礼品について都合により受付を停止又廃止する場合は、２週間前までに　　　支援委託事業者に電話連絡すること。ただし、それまでに仁淀川町への寄附が完了したものに係る返礼品については、停止又は廃止後も配送するものとする。</w:t>
      </w:r>
    </w:p>
    <w:p>
      <w:pPr>
        <w:pStyle w:val="21"/>
        <w:numPr>
          <w:ilvl w:val="0"/>
          <w:numId w:val="1"/>
        </w:numPr>
        <w:ind w:leftChars="0"/>
        <w:rPr>
          <w:rFonts w:hint="default"/>
          <w:sz w:val="20"/>
        </w:rPr>
      </w:pPr>
      <w:r>
        <w:rPr>
          <w:rFonts w:hint="eastAsia"/>
          <w:sz w:val="20"/>
        </w:rPr>
        <w:t>該当欄に書き切れない場合は、適宜別紙（</w:t>
      </w:r>
      <w:r>
        <w:rPr>
          <w:rFonts w:hint="eastAsia"/>
          <w:sz w:val="20"/>
        </w:rPr>
        <w:t>A</w:t>
      </w:r>
      <w:r>
        <w:rPr>
          <w:rFonts w:hint="eastAsia"/>
          <w:sz w:val="20"/>
        </w:rPr>
        <w:t>４縦サイズ）等へ記載し添付してください。</w:t>
      </w:r>
    </w:p>
    <w:sectPr>
      <w:headerReference r:id="rId6" w:type="default"/>
      <w:pgSz w:w="11906" w:h="16838"/>
      <w:pgMar w:top="1021" w:right="1701" w:bottom="851" w:left="1701" w:header="851" w:footer="454" w:gutter="0"/>
      <w:pgNumType w:start="8"/>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UD デジタル 教科書体 N-B">
    <w:panose1 w:val="00000000000000000000"/>
    <w:charset w:val="80"/>
    <w:family w:val="roman"/>
    <w:pitch w:val="fixed"/>
    <w:sig w:usb0="00000000" w:usb1="00000000" w:usb2="00000000" w:usb3="00000000" w:csb0="00000200" w:csb1="00000000"/>
  </w:font>
  <w:font w:name="Century">
    <w:panose1 w:val="00000000000000000000"/>
    <w:charset w:val="00"/>
    <w:family w:val="roman"/>
    <w:notTrueType/>
    <w:pitch w:val="variable"/>
    <w:sig w:usb0="00000000" w:usb1="00000000" w:usb2="00000000" w:usb3="00000000" w:csb0="FF0000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right"/>
      <w:rPr>
        <w:rFonts w:hint="default" w:ascii="UD デジタル 教科書体 N-B" w:hAnsi="UD デジタル 教科書体 N-B" w:eastAsia="UD デジタル 教科書体 N-B"/>
      </w:rPr>
    </w:pPr>
  </w:p>
</w:hd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E408886C"/>
    <w:lvl w:ilvl="0" w:tplc="7C3689E0">
      <w:numFmt w:val="bullet"/>
      <w:lvlText w:val="※"/>
      <w:lvlJc w:val="left"/>
      <w:pPr>
        <w:ind w:left="360" w:hanging="360"/>
      </w:pPr>
      <w:rPr>
        <w:rFonts w:hint="eastAsia" w:ascii="游明朝" w:hAnsi="游明朝" w:eastAsia="游明朝"/>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paragraph" w:styleId="21">
    <w:name w:val="List Paragraph"/>
    <w:basedOn w:val="0"/>
    <w:next w:val="21"/>
    <w:link w:val="0"/>
    <w:uiPriority w:val="0"/>
    <w:qFormat/>
    <w:pPr>
      <w:ind w:left="840" w:leftChars="400"/>
    </w:p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header" Target="head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37</TotalTime>
  <Pages>1</Pages>
  <Words>2</Words>
  <Characters>667</Characters>
  <Application>JUST Note</Application>
  <Lines>78</Lines>
  <Paragraphs>51</Paragraphs>
  <Company>香美市</Company>
  <CharactersWithSpaces>774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吉村 文隆</dc:creator>
  <cp:lastModifiedBy>Administrator</cp:lastModifiedBy>
  <dcterms:created xsi:type="dcterms:W3CDTF">2021-12-02T02:16:00Z</dcterms:created>
  <dcterms:modified xsi:type="dcterms:W3CDTF">2026-07-30T08:08:26Z</dcterms:modified>
  <cp:revision>10</cp:revision>
</cp:coreProperties>
</file>